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AD9ABF" w14:textId="4E28F076" w:rsidR="007C1AC2" w:rsidRPr="00D90FC2" w:rsidRDefault="007C1AC2">
      <w:pPr>
        <w:pStyle w:val="Standard"/>
        <w:rPr>
          <w:sz w:val="22"/>
        </w:rPr>
      </w:pPr>
      <w:r w:rsidRPr="00D90FC2">
        <w:rPr>
          <w:rFonts w:ascii="Arial" w:hAnsi="Arial" w:cs="Arial"/>
          <w:b/>
          <w:sz w:val="20"/>
          <w:szCs w:val="22"/>
        </w:rPr>
        <w:t xml:space="preserve">Sessão Ordinária de </w:t>
      </w:r>
      <w:r w:rsidR="00480EE8" w:rsidRPr="00D90FC2">
        <w:rPr>
          <w:rFonts w:ascii="Arial" w:hAnsi="Arial" w:cs="Arial"/>
          <w:b/>
          <w:sz w:val="20"/>
          <w:szCs w:val="22"/>
        </w:rPr>
        <w:t>1</w:t>
      </w:r>
      <w:r w:rsidR="00FD5393" w:rsidRPr="00D90FC2">
        <w:rPr>
          <w:rFonts w:ascii="Arial" w:hAnsi="Arial" w:cs="Arial"/>
          <w:b/>
          <w:sz w:val="20"/>
          <w:szCs w:val="22"/>
        </w:rPr>
        <w:t>0</w:t>
      </w:r>
      <w:r w:rsidRPr="00D90FC2">
        <w:rPr>
          <w:rFonts w:ascii="Arial" w:hAnsi="Arial" w:cs="Arial"/>
          <w:b/>
          <w:sz w:val="20"/>
          <w:szCs w:val="22"/>
        </w:rPr>
        <w:t xml:space="preserve"> de </w:t>
      </w:r>
      <w:r w:rsidR="00480EE8" w:rsidRPr="00D90FC2">
        <w:rPr>
          <w:rFonts w:ascii="Arial" w:hAnsi="Arial" w:cs="Arial"/>
          <w:b/>
          <w:sz w:val="20"/>
          <w:szCs w:val="22"/>
        </w:rPr>
        <w:t>ju</w:t>
      </w:r>
      <w:r w:rsidR="00FD5393" w:rsidRPr="00D90FC2">
        <w:rPr>
          <w:rFonts w:ascii="Arial" w:hAnsi="Arial" w:cs="Arial"/>
          <w:b/>
          <w:sz w:val="20"/>
          <w:szCs w:val="22"/>
        </w:rPr>
        <w:t>l</w:t>
      </w:r>
      <w:r w:rsidR="00480EE8" w:rsidRPr="00D90FC2">
        <w:rPr>
          <w:rFonts w:ascii="Arial" w:hAnsi="Arial" w:cs="Arial"/>
          <w:b/>
          <w:sz w:val="20"/>
          <w:szCs w:val="22"/>
        </w:rPr>
        <w:t>ho</w:t>
      </w:r>
      <w:r w:rsidRPr="00D90FC2">
        <w:rPr>
          <w:rFonts w:ascii="Arial" w:hAnsi="Arial" w:cs="Arial"/>
          <w:b/>
          <w:sz w:val="20"/>
          <w:szCs w:val="22"/>
        </w:rPr>
        <w:t xml:space="preserve"> de 20</w:t>
      </w:r>
      <w:r w:rsidR="00D13563" w:rsidRPr="00D90FC2">
        <w:rPr>
          <w:rFonts w:ascii="Arial" w:hAnsi="Arial" w:cs="Arial"/>
          <w:b/>
          <w:sz w:val="20"/>
          <w:szCs w:val="22"/>
        </w:rPr>
        <w:t>2</w:t>
      </w:r>
      <w:r w:rsidR="007F15EE" w:rsidRPr="00D90FC2">
        <w:rPr>
          <w:rFonts w:ascii="Arial" w:hAnsi="Arial" w:cs="Arial"/>
          <w:b/>
          <w:sz w:val="20"/>
          <w:szCs w:val="22"/>
        </w:rPr>
        <w:t>3</w:t>
      </w:r>
      <w:r w:rsidRPr="00D90FC2">
        <w:rPr>
          <w:rFonts w:ascii="Arial" w:hAnsi="Arial" w:cs="Arial"/>
          <w:b/>
          <w:sz w:val="20"/>
          <w:szCs w:val="22"/>
        </w:rPr>
        <w:t>.</w:t>
      </w:r>
    </w:p>
    <w:p w14:paraId="7B16460F" w14:textId="77777777" w:rsidR="007C1AC2" w:rsidRPr="00D90FC2" w:rsidRDefault="007C1AC2">
      <w:pPr>
        <w:pStyle w:val="Standard"/>
        <w:rPr>
          <w:rFonts w:ascii="Arial" w:hAnsi="Arial" w:cs="Arial"/>
          <w:b/>
          <w:sz w:val="20"/>
          <w:szCs w:val="22"/>
        </w:rPr>
      </w:pPr>
    </w:p>
    <w:p w14:paraId="208AA1E4" w14:textId="77777777" w:rsidR="007C1AC2" w:rsidRPr="00D90FC2" w:rsidRDefault="007C1AC2">
      <w:pPr>
        <w:pStyle w:val="Standard"/>
        <w:rPr>
          <w:rFonts w:ascii="Arial" w:hAnsi="Arial" w:cs="Arial"/>
          <w:b/>
          <w:sz w:val="20"/>
          <w:szCs w:val="22"/>
        </w:rPr>
      </w:pPr>
    </w:p>
    <w:p w14:paraId="017165CC" w14:textId="5EAE7B0B" w:rsidR="007C1AC2" w:rsidRPr="00D90FC2" w:rsidRDefault="007C1AC2">
      <w:pPr>
        <w:pStyle w:val="Standard"/>
        <w:jc w:val="both"/>
        <w:rPr>
          <w:sz w:val="22"/>
        </w:rPr>
      </w:pPr>
      <w:r w:rsidRPr="00D90FC2">
        <w:rPr>
          <w:rFonts w:ascii="Arial" w:hAnsi="Arial" w:cs="Arial"/>
          <w:b/>
          <w:sz w:val="20"/>
          <w:szCs w:val="22"/>
        </w:rPr>
        <w:t>Expediente:</w:t>
      </w:r>
      <w:r w:rsidRPr="00D90FC2">
        <w:rPr>
          <w:rFonts w:ascii="Arial" w:hAnsi="Arial" w:cs="Arial"/>
          <w:sz w:val="20"/>
          <w:szCs w:val="22"/>
        </w:rPr>
        <w:t xml:space="preserve"> </w:t>
      </w:r>
      <w:r w:rsidR="00D904BC" w:rsidRPr="00D90FC2">
        <w:rPr>
          <w:rFonts w:ascii="Arial" w:hAnsi="Arial" w:cs="Arial"/>
          <w:sz w:val="20"/>
          <w:szCs w:val="22"/>
        </w:rPr>
        <w:t xml:space="preserve">Assunto: </w:t>
      </w:r>
      <w:r w:rsidR="00480EE8" w:rsidRPr="00D90FC2">
        <w:rPr>
          <w:rFonts w:ascii="Arial" w:hAnsi="Arial" w:cs="Arial"/>
          <w:sz w:val="20"/>
          <w:szCs w:val="22"/>
        </w:rPr>
        <w:t>Projeto Pedagógico de Curso d</w:t>
      </w:r>
      <w:r w:rsidR="00FD5393" w:rsidRPr="00D90FC2">
        <w:rPr>
          <w:rFonts w:ascii="Arial" w:hAnsi="Arial" w:cs="Arial"/>
          <w:sz w:val="20"/>
          <w:szCs w:val="22"/>
        </w:rPr>
        <w:t>e</w:t>
      </w:r>
      <w:r w:rsidR="00480EE8" w:rsidRPr="00D90FC2">
        <w:rPr>
          <w:rFonts w:ascii="Arial" w:hAnsi="Arial" w:cs="Arial"/>
          <w:sz w:val="20"/>
          <w:szCs w:val="22"/>
        </w:rPr>
        <w:t xml:space="preserve"> Licenciatura em Ciências Biológicas.</w:t>
      </w:r>
    </w:p>
    <w:p w14:paraId="765AFEE6" w14:textId="77777777" w:rsidR="007C1AC2" w:rsidRPr="00D90FC2" w:rsidRDefault="007C1AC2">
      <w:pPr>
        <w:pStyle w:val="Standard"/>
        <w:jc w:val="both"/>
        <w:rPr>
          <w:rFonts w:ascii="Arial" w:hAnsi="Arial" w:cs="Arial"/>
          <w:sz w:val="20"/>
          <w:szCs w:val="22"/>
        </w:rPr>
      </w:pPr>
    </w:p>
    <w:p w14:paraId="1BF1BBD0" w14:textId="20FA3CB6" w:rsidR="007C1AC2" w:rsidRPr="00D90FC2" w:rsidRDefault="007C1AC2">
      <w:pPr>
        <w:pStyle w:val="Standard"/>
        <w:jc w:val="both"/>
        <w:rPr>
          <w:bCs/>
          <w:sz w:val="22"/>
        </w:rPr>
      </w:pPr>
      <w:r w:rsidRPr="00D90FC2">
        <w:rPr>
          <w:rFonts w:ascii="Arial" w:hAnsi="Arial" w:cs="Arial"/>
          <w:b/>
          <w:sz w:val="20"/>
          <w:szCs w:val="22"/>
        </w:rPr>
        <w:t>Relator</w:t>
      </w:r>
      <w:r w:rsidR="00657DAF" w:rsidRPr="00D90FC2">
        <w:rPr>
          <w:rFonts w:ascii="Arial" w:hAnsi="Arial" w:cs="Arial"/>
          <w:b/>
          <w:sz w:val="20"/>
          <w:szCs w:val="22"/>
        </w:rPr>
        <w:t>a</w:t>
      </w:r>
      <w:r w:rsidRPr="00D90FC2">
        <w:rPr>
          <w:rFonts w:ascii="Arial" w:hAnsi="Arial" w:cs="Arial"/>
          <w:b/>
          <w:sz w:val="20"/>
          <w:szCs w:val="22"/>
        </w:rPr>
        <w:t xml:space="preserve">: </w:t>
      </w:r>
      <w:r w:rsidR="00387CC5" w:rsidRPr="00D90FC2">
        <w:rPr>
          <w:rFonts w:ascii="Arial" w:hAnsi="Arial" w:cs="Arial"/>
          <w:bCs/>
          <w:sz w:val="20"/>
          <w:szCs w:val="22"/>
        </w:rPr>
        <w:t>Nathalia de Setta Costa</w:t>
      </w:r>
    </w:p>
    <w:p w14:paraId="23BEDC20" w14:textId="77777777" w:rsidR="007C1AC2" w:rsidRPr="00D90FC2" w:rsidRDefault="007C1AC2">
      <w:pPr>
        <w:pStyle w:val="Standard"/>
        <w:jc w:val="both"/>
        <w:rPr>
          <w:rFonts w:ascii="Arial" w:hAnsi="Arial" w:cs="Arial"/>
          <w:sz w:val="20"/>
          <w:szCs w:val="22"/>
        </w:rPr>
      </w:pPr>
    </w:p>
    <w:p w14:paraId="6C0F8EFD" w14:textId="0D564E89" w:rsidR="007C1AC2" w:rsidRPr="00D90FC2" w:rsidRDefault="007C1AC2">
      <w:pPr>
        <w:pStyle w:val="Standard"/>
        <w:jc w:val="both"/>
        <w:rPr>
          <w:rFonts w:ascii="Arial" w:hAnsi="Arial" w:cs="Arial"/>
          <w:b/>
          <w:sz w:val="20"/>
          <w:szCs w:val="22"/>
        </w:rPr>
      </w:pPr>
      <w:r w:rsidRPr="00D90FC2">
        <w:rPr>
          <w:rFonts w:ascii="Arial" w:hAnsi="Arial" w:cs="Arial"/>
          <w:b/>
          <w:sz w:val="20"/>
          <w:szCs w:val="22"/>
        </w:rPr>
        <w:t>Contexto e Histórico:</w:t>
      </w:r>
    </w:p>
    <w:p w14:paraId="0C031BCD" w14:textId="61D20745" w:rsidR="006506B4" w:rsidRPr="00D90FC2" w:rsidRDefault="006506B4">
      <w:pPr>
        <w:pStyle w:val="Standard"/>
        <w:jc w:val="both"/>
        <w:rPr>
          <w:rFonts w:ascii="Arial" w:hAnsi="Arial" w:cs="Arial"/>
          <w:b/>
          <w:sz w:val="20"/>
          <w:szCs w:val="22"/>
        </w:rPr>
      </w:pPr>
    </w:p>
    <w:p w14:paraId="128CF459" w14:textId="321A6B79" w:rsidR="0055580B" w:rsidRPr="00D90FC2" w:rsidRDefault="0055580B">
      <w:pPr>
        <w:pStyle w:val="Standard"/>
        <w:jc w:val="both"/>
        <w:rPr>
          <w:rFonts w:ascii="Arial" w:hAnsi="Arial" w:cs="Arial"/>
          <w:bCs/>
          <w:sz w:val="20"/>
          <w:szCs w:val="22"/>
        </w:rPr>
      </w:pPr>
      <w:r w:rsidRPr="00D90FC2">
        <w:rPr>
          <w:rFonts w:ascii="Arial" w:hAnsi="Arial" w:cs="Arial"/>
          <w:bCs/>
          <w:sz w:val="20"/>
          <w:szCs w:val="22"/>
        </w:rPr>
        <w:t xml:space="preserve">A coordenação de curso apresenta a revisão do PPC da Licenciatura em Ciências Biológicas. O material já passou pela Regulação da </w:t>
      </w:r>
      <w:proofErr w:type="spellStart"/>
      <w:r w:rsidRPr="00D90FC2">
        <w:rPr>
          <w:rFonts w:ascii="Arial" w:hAnsi="Arial" w:cs="Arial"/>
          <w:bCs/>
          <w:sz w:val="20"/>
          <w:szCs w:val="22"/>
        </w:rPr>
        <w:t>Prograd</w:t>
      </w:r>
      <w:proofErr w:type="spellEnd"/>
      <w:r w:rsidRPr="00D90FC2">
        <w:rPr>
          <w:rFonts w:ascii="Arial" w:hAnsi="Arial" w:cs="Arial"/>
          <w:bCs/>
          <w:sz w:val="20"/>
          <w:szCs w:val="22"/>
        </w:rPr>
        <w:t xml:space="preserve">, </w:t>
      </w:r>
      <w:proofErr w:type="spellStart"/>
      <w:proofErr w:type="gramStart"/>
      <w:r w:rsidRPr="00D90FC2">
        <w:rPr>
          <w:rFonts w:ascii="Arial" w:hAnsi="Arial" w:cs="Arial"/>
          <w:bCs/>
          <w:sz w:val="20"/>
          <w:szCs w:val="22"/>
        </w:rPr>
        <w:t>SisBi</w:t>
      </w:r>
      <w:proofErr w:type="spellEnd"/>
      <w:proofErr w:type="gramEnd"/>
      <w:r w:rsidR="00FD5393" w:rsidRPr="00D90FC2">
        <w:rPr>
          <w:rFonts w:ascii="Arial" w:hAnsi="Arial" w:cs="Arial"/>
          <w:bCs/>
          <w:sz w:val="20"/>
          <w:szCs w:val="22"/>
        </w:rPr>
        <w:t>,</w:t>
      </w:r>
      <w:r w:rsidRPr="00D90FC2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D90FC2">
        <w:rPr>
          <w:rFonts w:ascii="Arial" w:hAnsi="Arial" w:cs="Arial"/>
          <w:bCs/>
          <w:sz w:val="20"/>
          <w:szCs w:val="22"/>
        </w:rPr>
        <w:t>Proec</w:t>
      </w:r>
      <w:proofErr w:type="spellEnd"/>
      <w:r w:rsidR="00095225" w:rsidRPr="00D90FC2">
        <w:rPr>
          <w:rFonts w:ascii="Arial" w:hAnsi="Arial" w:cs="Arial"/>
          <w:bCs/>
          <w:sz w:val="20"/>
          <w:szCs w:val="22"/>
        </w:rPr>
        <w:t xml:space="preserve"> e duas sessõ</w:t>
      </w:r>
      <w:r w:rsidR="00FD5393" w:rsidRPr="00D90FC2">
        <w:rPr>
          <w:rFonts w:ascii="Arial" w:hAnsi="Arial" w:cs="Arial"/>
          <w:bCs/>
          <w:sz w:val="20"/>
          <w:szCs w:val="22"/>
        </w:rPr>
        <w:t xml:space="preserve">es do </w:t>
      </w:r>
      <w:proofErr w:type="spellStart"/>
      <w:r w:rsidR="00FD5393" w:rsidRPr="00D90FC2">
        <w:rPr>
          <w:rFonts w:ascii="Arial" w:hAnsi="Arial" w:cs="Arial"/>
          <w:bCs/>
          <w:sz w:val="20"/>
          <w:szCs w:val="22"/>
        </w:rPr>
        <w:t>ConsCCNH</w:t>
      </w:r>
      <w:proofErr w:type="spellEnd"/>
      <w:r w:rsidRPr="00D90FC2">
        <w:rPr>
          <w:rFonts w:ascii="Arial" w:hAnsi="Arial" w:cs="Arial"/>
          <w:bCs/>
          <w:sz w:val="20"/>
          <w:szCs w:val="22"/>
        </w:rPr>
        <w:t xml:space="preserve">. De acordo com a portaria </w:t>
      </w:r>
      <w:proofErr w:type="spellStart"/>
      <w:r w:rsidRPr="00D90FC2">
        <w:rPr>
          <w:rFonts w:ascii="Arial" w:hAnsi="Arial" w:cs="Arial"/>
          <w:bCs/>
          <w:sz w:val="20"/>
          <w:szCs w:val="22"/>
        </w:rPr>
        <w:t>P</w:t>
      </w:r>
      <w:r w:rsidR="00B743E7" w:rsidRPr="00D90FC2">
        <w:rPr>
          <w:rFonts w:ascii="Arial" w:hAnsi="Arial" w:cs="Arial"/>
          <w:bCs/>
          <w:sz w:val="20"/>
          <w:szCs w:val="22"/>
        </w:rPr>
        <w:t>rograd</w:t>
      </w:r>
      <w:proofErr w:type="spellEnd"/>
      <w:r w:rsidRPr="00D90FC2">
        <w:rPr>
          <w:rFonts w:ascii="Arial" w:hAnsi="Arial" w:cs="Arial"/>
          <w:bCs/>
          <w:sz w:val="20"/>
          <w:szCs w:val="22"/>
        </w:rPr>
        <w:t xml:space="preserve"> 265/2022, a principal função da análise do PPC pelo Conselho de Centro é garantir que o PPC atenda às solicitações obrigatórias solicitadas até o momento.</w:t>
      </w:r>
    </w:p>
    <w:p w14:paraId="36D53451" w14:textId="2C44C89D" w:rsidR="0088626C" w:rsidRPr="00D90FC2" w:rsidRDefault="0088626C">
      <w:pPr>
        <w:pStyle w:val="Standard"/>
        <w:jc w:val="both"/>
        <w:rPr>
          <w:rFonts w:ascii="Arial" w:hAnsi="Arial" w:cs="Arial"/>
          <w:bCs/>
          <w:sz w:val="20"/>
          <w:szCs w:val="22"/>
        </w:rPr>
      </w:pPr>
    </w:p>
    <w:p w14:paraId="2861941B" w14:textId="0A792283" w:rsidR="007C1AC2" w:rsidRPr="00D90FC2" w:rsidRDefault="007C1AC2">
      <w:pPr>
        <w:pStyle w:val="Standard"/>
        <w:jc w:val="both"/>
        <w:rPr>
          <w:rFonts w:ascii="Arial" w:hAnsi="Arial" w:cs="Arial"/>
          <w:b/>
          <w:sz w:val="20"/>
          <w:szCs w:val="22"/>
        </w:rPr>
      </w:pPr>
      <w:r w:rsidRPr="00D90FC2">
        <w:rPr>
          <w:rFonts w:ascii="Arial" w:hAnsi="Arial" w:cs="Arial"/>
          <w:b/>
          <w:sz w:val="20"/>
          <w:szCs w:val="22"/>
        </w:rPr>
        <w:t>Avaliação:</w:t>
      </w:r>
    </w:p>
    <w:p w14:paraId="0FD05219" w14:textId="77777777" w:rsidR="00480EE8" w:rsidRPr="00D90FC2" w:rsidRDefault="00480EE8">
      <w:pPr>
        <w:pStyle w:val="Standard"/>
        <w:jc w:val="both"/>
        <w:rPr>
          <w:rFonts w:ascii="Arial" w:hAnsi="Arial" w:cs="Arial"/>
          <w:b/>
          <w:sz w:val="20"/>
          <w:szCs w:val="22"/>
        </w:rPr>
      </w:pPr>
    </w:p>
    <w:p w14:paraId="41776C7D" w14:textId="19527A29" w:rsidR="00FD5393" w:rsidRPr="00D90FC2" w:rsidRDefault="00FD5393">
      <w:pPr>
        <w:pStyle w:val="Standard"/>
        <w:jc w:val="both"/>
        <w:rPr>
          <w:rFonts w:ascii="Arial" w:hAnsi="Arial" w:cs="Arial"/>
          <w:bCs/>
          <w:sz w:val="20"/>
          <w:szCs w:val="22"/>
        </w:rPr>
      </w:pPr>
      <w:r w:rsidRPr="00D90FC2">
        <w:rPr>
          <w:rFonts w:ascii="Arial" w:hAnsi="Arial" w:cs="Arial"/>
          <w:bCs/>
          <w:sz w:val="20"/>
          <w:szCs w:val="22"/>
        </w:rPr>
        <w:t xml:space="preserve">A coordenação do curso respondeu a todos os questionamentos desta relatora e dos demais membros do conselho. Dentre os principais </w:t>
      </w:r>
      <w:r w:rsidR="00D90FC2">
        <w:rPr>
          <w:rFonts w:ascii="Arial" w:hAnsi="Arial" w:cs="Arial"/>
          <w:bCs/>
          <w:sz w:val="20"/>
          <w:szCs w:val="22"/>
        </w:rPr>
        <w:t>pontos respondidos</w:t>
      </w:r>
      <w:r w:rsidRPr="00D90FC2">
        <w:rPr>
          <w:rFonts w:ascii="Arial" w:hAnsi="Arial" w:cs="Arial"/>
          <w:bCs/>
          <w:sz w:val="20"/>
          <w:szCs w:val="22"/>
        </w:rPr>
        <w:t>, destaco:</w:t>
      </w:r>
    </w:p>
    <w:p w14:paraId="7A2BD527" w14:textId="77777777" w:rsidR="00FD5393" w:rsidRPr="00D90FC2" w:rsidRDefault="00FD5393">
      <w:pPr>
        <w:pStyle w:val="Standard"/>
        <w:jc w:val="both"/>
        <w:rPr>
          <w:rFonts w:ascii="Arial" w:hAnsi="Arial" w:cs="Arial"/>
          <w:bCs/>
          <w:sz w:val="20"/>
          <w:szCs w:val="22"/>
        </w:rPr>
      </w:pPr>
    </w:p>
    <w:p w14:paraId="3663B32D" w14:textId="2921AC84" w:rsidR="00FD5393" w:rsidRPr="00D90FC2" w:rsidRDefault="00915809" w:rsidP="00FD5393">
      <w:pPr>
        <w:pStyle w:val="Standard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2"/>
        </w:rPr>
      </w:pPr>
      <w:r w:rsidRPr="00D90FC2">
        <w:rPr>
          <w:rFonts w:ascii="Arial" w:hAnsi="Arial" w:cs="Arial"/>
          <w:bCs/>
          <w:sz w:val="20"/>
          <w:szCs w:val="22"/>
        </w:rPr>
        <w:t xml:space="preserve">A coordenação acatou a demanda da Regulação e transferiu a disciplina de Bioquímica para o 8º quadrimestre na matriz </w:t>
      </w:r>
      <w:r w:rsidR="00D90FC2" w:rsidRPr="00D90FC2">
        <w:rPr>
          <w:rFonts w:ascii="Arial" w:hAnsi="Arial" w:cs="Arial"/>
          <w:bCs/>
          <w:sz w:val="20"/>
          <w:szCs w:val="22"/>
        </w:rPr>
        <w:t xml:space="preserve">de formação </w:t>
      </w:r>
      <w:r w:rsidRPr="00D90FC2">
        <w:rPr>
          <w:rFonts w:ascii="Arial" w:hAnsi="Arial" w:cs="Arial"/>
          <w:bCs/>
          <w:sz w:val="20"/>
          <w:szCs w:val="22"/>
        </w:rPr>
        <w:t xml:space="preserve">sugerida (Quadro </w:t>
      </w:r>
      <w:proofErr w:type="gramStart"/>
      <w:r w:rsidRPr="00D90FC2">
        <w:rPr>
          <w:rFonts w:ascii="Arial" w:hAnsi="Arial" w:cs="Arial"/>
          <w:bCs/>
          <w:sz w:val="20"/>
          <w:szCs w:val="22"/>
        </w:rPr>
        <w:t>6</w:t>
      </w:r>
      <w:proofErr w:type="gramEnd"/>
      <w:r w:rsidRPr="00D90FC2">
        <w:rPr>
          <w:rFonts w:ascii="Arial" w:hAnsi="Arial" w:cs="Arial"/>
          <w:bCs/>
          <w:sz w:val="20"/>
          <w:szCs w:val="22"/>
        </w:rPr>
        <w:t>)</w:t>
      </w:r>
      <w:r w:rsidR="001541CB" w:rsidRPr="00D90FC2">
        <w:rPr>
          <w:rFonts w:ascii="Arial" w:hAnsi="Arial" w:cs="Arial"/>
          <w:bCs/>
          <w:sz w:val="20"/>
          <w:szCs w:val="22"/>
        </w:rPr>
        <w:t>;</w:t>
      </w:r>
    </w:p>
    <w:p w14:paraId="60D29ED8" w14:textId="77777777" w:rsidR="00915809" w:rsidRPr="00D90FC2" w:rsidRDefault="00915809" w:rsidP="00915809">
      <w:pPr>
        <w:pStyle w:val="Standard"/>
        <w:ind w:left="720"/>
        <w:jc w:val="both"/>
        <w:rPr>
          <w:rFonts w:ascii="Arial" w:hAnsi="Arial" w:cs="Arial"/>
          <w:bCs/>
          <w:sz w:val="20"/>
          <w:szCs w:val="22"/>
        </w:rPr>
      </w:pPr>
    </w:p>
    <w:p w14:paraId="253F4302" w14:textId="2CC33F26" w:rsidR="001541CB" w:rsidRPr="00D90FC2" w:rsidRDefault="001541CB" w:rsidP="001541CB">
      <w:pPr>
        <w:pStyle w:val="Standard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2"/>
        </w:rPr>
      </w:pPr>
      <w:r w:rsidRPr="00D90FC2">
        <w:rPr>
          <w:rFonts w:ascii="Arial" w:hAnsi="Arial" w:cs="Arial"/>
          <w:bCs/>
          <w:sz w:val="20"/>
          <w:szCs w:val="22"/>
        </w:rPr>
        <w:t xml:space="preserve">O Quadro </w:t>
      </w:r>
      <w:proofErr w:type="gramStart"/>
      <w:r w:rsidRPr="00D90FC2">
        <w:rPr>
          <w:rFonts w:ascii="Arial" w:hAnsi="Arial" w:cs="Arial"/>
          <w:bCs/>
          <w:sz w:val="20"/>
          <w:szCs w:val="22"/>
        </w:rPr>
        <w:t>2</w:t>
      </w:r>
      <w:proofErr w:type="gramEnd"/>
      <w:r w:rsidRPr="00D90FC2">
        <w:rPr>
          <w:rFonts w:ascii="Arial" w:hAnsi="Arial" w:cs="Arial"/>
          <w:bCs/>
          <w:sz w:val="20"/>
          <w:szCs w:val="22"/>
        </w:rPr>
        <w:t xml:space="preserve"> (Síntese de componentes curriculares do Curso de Licenciatura em Ciências Biológicas) foi substituído por uma versão simplificada, em acordo com a sugestão </w:t>
      </w:r>
      <w:r w:rsidR="00D90FC2">
        <w:rPr>
          <w:rFonts w:ascii="Arial" w:hAnsi="Arial" w:cs="Arial"/>
          <w:bCs/>
          <w:sz w:val="20"/>
          <w:szCs w:val="22"/>
        </w:rPr>
        <w:t xml:space="preserve">do </w:t>
      </w:r>
      <w:proofErr w:type="spellStart"/>
      <w:r w:rsidR="00D90FC2">
        <w:rPr>
          <w:rFonts w:ascii="Arial" w:hAnsi="Arial" w:cs="Arial"/>
          <w:bCs/>
          <w:sz w:val="20"/>
          <w:szCs w:val="22"/>
        </w:rPr>
        <w:t>ConsCCNH</w:t>
      </w:r>
      <w:proofErr w:type="spellEnd"/>
      <w:r w:rsidR="00D90FC2">
        <w:rPr>
          <w:rFonts w:ascii="Arial" w:hAnsi="Arial" w:cs="Arial"/>
          <w:bCs/>
          <w:sz w:val="20"/>
          <w:szCs w:val="22"/>
        </w:rPr>
        <w:t>;</w:t>
      </w:r>
    </w:p>
    <w:p w14:paraId="7BB1032B" w14:textId="77777777" w:rsidR="0015106E" w:rsidRPr="00D90FC2" w:rsidRDefault="0015106E" w:rsidP="0015106E">
      <w:pPr>
        <w:pStyle w:val="PargrafodaLista"/>
        <w:rPr>
          <w:bCs/>
          <w:sz w:val="20"/>
          <w:szCs w:val="22"/>
        </w:rPr>
      </w:pPr>
    </w:p>
    <w:p w14:paraId="1CEAEDC9" w14:textId="3390C538" w:rsidR="0015106E" w:rsidRPr="00D90FC2" w:rsidRDefault="0015106E" w:rsidP="0015106E">
      <w:pPr>
        <w:pStyle w:val="Standard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2"/>
        </w:rPr>
      </w:pPr>
      <w:r w:rsidRPr="00D90FC2">
        <w:rPr>
          <w:rFonts w:ascii="Arial" w:hAnsi="Arial" w:cs="Arial"/>
          <w:bCs/>
          <w:sz w:val="20"/>
          <w:szCs w:val="22"/>
        </w:rPr>
        <w:t xml:space="preserve">O Quadro </w:t>
      </w:r>
      <w:proofErr w:type="gramStart"/>
      <w:r w:rsidRPr="00D90FC2">
        <w:rPr>
          <w:rFonts w:ascii="Arial" w:hAnsi="Arial" w:cs="Arial"/>
          <w:bCs/>
          <w:sz w:val="20"/>
          <w:szCs w:val="22"/>
        </w:rPr>
        <w:t>8</w:t>
      </w:r>
      <w:proofErr w:type="gramEnd"/>
      <w:r w:rsidRPr="00D90FC2">
        <w:rPr>
          <w:rFonts w:ascii="Arial" w:hAnsi="Arial" w:cs="Arial"/>
          <w:bCs/>
          <w:sz w:val="20"/>
          <w:szCs w:val="22"/>
        </w:rPr>
        <w:t xml:space="preserve"> (Carga horária extensionista a cumprir nos componentes curriculares de extensão no curso de Licenciatura em Ciências Biológicas) foi substituído por uma versão simplificada, nos moldes do Quadro </w:t>
      </w:r>
      <w:r w:rsidR="00D90FC2">
        <w:rPr>
          <w:rFonts w:ascii="Arial" w:hAnsi="Arial" w:cs="Arial"/>
          <w:bCs/>
          <w:sz w:val="20"/>
          <w:szCs w:val="22"/>
        </w:rPr>
        <w:t xml:space="preserve">equivalente </w:t>
      </w:r>
      <w:r w:rsidRPr="00D90FC2">
        <w:rPr>
          <w:rFonts w:ascii="Arial" w:hAnsi="Arial" w:cs="Arial"/>
          <w:bCs/>
          <w:sz w:val="20"/>
          <w:szCs w:val="22"/>
        </w:rPr>
        <w:t>do</w:t>
      </w:r>
      <w:r w:rsidR="00343B25">
        <w:rPr>
          <w:rFonts w:ascii="Arial" w:hAnsi="Arial" w:cs="Arial"/>
          <w:bCs/>
          <w:sz w:val="20"/>
          <w:szCs w:val="22"/>
        </w:rPr>
        <w:t xml:space="preserve"> PPC da Licenciatura em Química;</w:t>
      </w:r>
    </w:p>
    <w:p w14:paraId="06FA5854" w14:textId="77777777" w:rsidR="001541CB" w:rsidRPr="00D90FC2" w:rsidRDefault="001541CB" w:rsidP="001541CB">
      <w:pPr>
        <w:pStyle w:val="PargrafodaLista"/>
        <w:rPr>
          <w:bCs/>
          <w:sz w:val="20"/>
          <w:szCs w:val="22"/>
        </w:rPr>
      </w:pPr>
    </w:p>
    <w:p w14:paraId="55A67C57" w14:textId="5D879F36" w:rsidR="00FD5393" w:rsidRPr="00D90FC2" w:rsidRDefault="00FD5393" w:rsidP="0015106E">
      <w:pPr>
        <w:pStyle w:val="Standard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2"/>
        </w:rPr>
      </w:pPr>
      <w:r w:rsidRPr="00D90FC2">
        <w:rPr>
          <w:rFonts w:ascii="Arial" w:hAnsi="Arial" w:cs="Arial"/>
          <w:bCs/>
          <w:sz w:val="20"/>
          <w:szCs w:val="22"/>
        </w:rPr>
        <w:t xml:space="preserve">A </w:t>
      </w:r>
      <w:r w:rsidR="000F605C" w:rsidRPr="00D90FC2">
        <w:rPr>
          <w:rFonts w:ascii="Arial" w:hAnsi="Arial" w:cs="Arial"/>
          <w:bCs/>
          <w:sz w:val="20"/>
          <w:szCs w:val="22"/>
        </w:rPr>
        <w:t xml:space="preserve">disciplina </w:t>
      </w:r>
      <w:r w:rsidR="0015106E" w:rsidRPr="00D90FC2">
        <w:rPr>
          <w:rFonts w:ascii="Arial" w:hAnsi="Arial" w:cs="Arial"/>
          <w:bCs/>
          <w:sz w:val="20"/>
          <w:szCs w:val="22"/>
        </w:rPr>
        <w:t>‘</w:t>
      </w:r>
      <w:r w:rsidR="000F605C" w:rsidRPr="00D90FC2">
        <w:rPr>
          <w:rFonts w:ascii="Arial" w:hAnsi="Arial" w:cs="Arial"/>
          <w:bCs/>
          <w:sz w:val="20"/>
          <w:szCs w:val="22"/>
        </w:rPr>
        <w:t>BHS0002-22 Diversidade de gênero e formação de professor</w:t>
      </w:r>
      <w:r w:rsidR="0015106E" w:rsidRPr="00D90FC2">
        <w:rPr>
          <w:rFonts w:ascii="Arial" w:hAnsi="Arial" w:cs="Arial"/>
          <w:bCs/>
          <w:sz w:val="20"/>
          <w:szCs w:val="22"/>
        </w:rPr>
        <w:t>’</w:t>
      </w:r>
      <w:r w:rsidR="000F605C" w:rsidRPr="00D90FC2">
        <w:rPr>
          <w:rFonts w:ascii="Arial" w:hAnsi="Arial" w:cs="Arial"/>
          <w:bCs/>
          <w:sz w:val="20"/>
          <w:szCs w:val="22"/>
        </w:rPr>
        <w:t xml:space="preserve"> será incluída como </w:t>
      </w:r>
      <w:r w:rsidR="0015106E" w:rsidRPr="00D90FC2">
        <w:rPr>
          <w:rFonts w:ascii="Arial" w:hAnsi="Arial" w:cs="Arial"/>
          <w:bCs/>
          <w:sz w:val="20"/>
          <w:szCs w:val="22"/>
        </w:rPr>
        <w:t xml:space="preserve">disciplina de </w:t>
      </w:r>
      <w:r w:rsidR="000F605C" w:rsidRPr="00D90FC2">
        <w:rPr>
          <w:rFonts w:ascii="Arial" w:hAnsi="Arial" w:cs="Arial"/>
          <w:bCs/>
          <w:sz w:val="20"/>
          <w:szCs w:val="22"/>
        </w:rPr>
        <w:t>opção li</w:t>
      </w:r>
      <w:r w:rsidR="0015106E" w:rsidRPr="00D90FC2">
        <w:rPr>
          <w:rFonts w:ascii="Arial" w:hAnsi="Arial" w:cs="Arial"/>
          <w:bCs/>
          <w:sz w:val="20"/>
          <w:szCs w:val="22"/>
        </w:rPr>
        <w:t>mitada até a</w:t>
      </w:r>
      <w:r w:rsidR="00343B25">
        <w:rPr>
          <w:rFonts w:ascii="Arial" w:hAnsi="Arial" w:cs="Arial"/>
          <w:bCs/>
          <w:sz w:val="20"/>
          <w:szCs w:val="22"/>
        </w:rPr>
        <w:t xml:space="preserve"> próxima revisão do PPC da LCNE;</w:t>
      </w:r>
    </w:p>
    <w:p w14:paraId="7E2F3565" w14:textId="77777777" w:rsidR="0015106E" w:rsidRPr="00D90FC2" w:rsidRDefault="0015106E" w:rsidP="0015106E">
      <w:pPr>
        <w:pStyle w:val="PargrafodaLista"/>
        <w:rPr>
          <w:bCs/>
          <w:sz w:val="20"/>
          <w:szCs w:val="22"/>
        </w:rPr>
      </w:pPr>
    </w:p>
    <w:p w14:paraId="10158EE1" w14:textId="39D04191" w:rsidR="00D90FC2" w:rsidRPr="00D90FC2" w:rsidRDefault="00343B25" w:rsidP="00915809">
      <w:pPr>
        <w:pStyle w:val="Standard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2"/>
        </w:rPr>
      </w:pPr>
      <w:r w:rsidRPr="00D90FC2">
        <w:rPr>
          <w:rFonts w:ascii="Arial" w:hAnsi="Arial" w:cs="Arial"/>
          <w:bCs/>
          <w:sz w:val="20"/>
          <w:szCs w:val="22"/>
        </w:rPr>
        <w:t xml:space="preserve">Em conversa informal </w:t>
      </w:r>
      <w:r>
        <w:rPr>
          <w:rFonts w:ascii="Arial" w:hAnsi="Arial" w:cs="Arial"/>
          <w:bCs/>
          <w:sz w:val="20"/>
          <w:szCs w:val="22"/>
        </w:rPr>
        <w:t xml:space="preserve">entre </w:t>
      </w:r>
      <w:r w:rsidRPr="00D90FC2">
        <w:rPr>
          <w:rFonts w:ascii="Arial" w:hAnsi="Arial" w:cs="Arial"/>
          <w:bCs/>
          <w:sz w:val="20"/>
          <w:szCs w:val="22"/>
        </w:rPr>
        <w:t xml:space="preserve">a PROGRAD </w:t>
      </w:r>
      <w:r>
        <w:rPr>
          <w:rFonts w:ascii="Arial" w:hAnsi="Arial" w:cs="Arial"/>
          <w:bCs/>
          <w:sz w:val="20"/>
          <w:szCs w:val="22"/>
        </w:rPr>
        <w:t xml:space="preserve">e a coordenação do curso </w:t>
      </w:r>
      <w:r w:rsidRPr="00D90FC2">
        <w:rPr>
          <w:rFonts w:ascii="Arial" w:hAnsi="Arial" w:cs="Arial"/>
          <w:bCs/>
          <w:sz w:val="20"/>
          <w:szCs w:val="22"/>
        </w:rPr>
        <w:t xml:space="preserve">foi </w:t>
      </w:r>
      <w:r>
        <w:rPr>
          <w:rFonts w:ascii="Arial" w:hAnsi="Arial" w:cs="Arial"/>
          <w:bCs/>
          <w:sz w:val="20"/>
          <w:szCs w:val="22"/>
        </w:rPr>
        <w:t>reafirmado</w:t>
      </w:r>
      <w:r w:rsidRPr="00D90FC2">
        <w:rPr>
          <w:rFonts w:ascii="Arial" w:hAnsi="Arial" w:cs="Arial"/>
          <w:bCs/>
          <w:sz w:val="20"/>
          <w:szCs w:val="22"/>
        </w:rPr>
        <w:t xml:space="preserve"> que</w:t>
      </w:r>
      <w:r>
        <w:rPr>
          <w:rFonts w:ascii="Arial" w:hAnsi="Arial" w:cs="Arial"/>
          <w:bCs/>
          <w:sz w:val="20"/>
          <w:szCs w:val="22"/>
        </w:rPr>
        <w:t>,</w:t>
      </w:r>
      <w:r w:rsidRPr="00D90FC2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 xml:space="preserve">se </w:t>
      </w:r>
      <w:r w:rsidRPr="00D90FC2">
        <w:rPr>
          <w:rFonts w:ascii="Arial" w:hAnsi="Arial" w:cs="Arial"/>
          <w:bCs/>
          <w:sz w:val="20"/>
          <w:szCs w:val="22"/>
        </w:rPr>
        <w:t xml:space="preserve">o </w:t>
      </w:r>
      <w:proofErr w:type="spellStart"/>
      <w:proofErr w:type="gramStart"/>
      <w:r w:rsidRPr="00D90FC2">
        <w:rPr>
          <w:rFonts w:ascii="Arial" w:hAnsi="Arial" w:cs="Arial"/>
          <w:bCs/>
          <w:sz w:val="20"/>
          <w:szCs w:val="22"/>
        </w:rPr>
        <w:t>ConsCCNH</w:t>
      </w:r>
      <w:proofErr w:type="spellEnd"/>
      <w:proofErr w:type="gramEnd"/>
      <w:r w:rsidRPr="00D90FC2">
        <w:rPr>
          <w:rFonts w:ascii="Arial" w:hAnsi="Arial" w:cs="Arial"/>
          <w:bCs/>
          <w:sz w:val="20"/>
          <w:szCs w:val="22"/>
        </w:rPr>
        <w:t xml:space="preserve"> aprov</w:t>
      </w:r>
      <w:r>
        <w:rPr>
          <w:rFonts w:ascii="Arial" w:hAnsi="Arial" w:cs="Arial"/>
          <w:bCs/>
          <w:sz w:val="20"/>
          <w:szCs w:val="22"/>
        </w:rPr>
        <w:t>ar</w:t>
      </w:r>
      <w:r w:rsidRPr="00D90FC2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as alterações no nome, TPEI e recomendações das disciplinas ‘</w:t>
      </w:r>
      <w:r w:rsidRPr="00D90FC2">
        <w:rPr>
          <w:rFonts w:ascii="Arial" w:hAnsi="Arial" w:cs="Arial"/>
          <w:bCs/>
          <w:sz w:val="20"/>
          <w:szCs w:val="22"/>
        </w:rPr>
        <w:t>Práticas de Ciências no Ensino Fundamental’</w:t>
      </w:r>
      <w:r>
        <w:rPr>
          <w:rFonts w:ascii="Arial" w:hAnsi="Arial" w:cs="Arial"/>
          <w:bCs/>
          <w:sz w:val="20"/>
          <w:szCs w:val="22"/>
        </w:rPr>
        <w:t xml:space="preserve"> e </w:t>
      </w:r>
      <w:r w:rsidRPr="00D90FC2">
        <w:rPr>
          <w:rFonts w:ascii="Arial" w:hAnsi="Arial" w:cs="Arial"/>
          <w:bCs/>
          <w:sz w:val="20"/>
          <w:szCs w:val="22"/>
        </w:rPr>
        <w:t>‘Instrumentação para o Ensino de Ciências e Biologia’</w:t>
      </w:r>
      <w:r>
        <w:rPr>
          <w:rFonts w:ascii="Arial" w:hAnsi="Arial" w:cs="Arial"/>
          <w:bCs/>
          <w:sz w:val="20"/>
          <w:szCs w:val="22"/>
        </w:rPr>
        <w:t xml:space="preserve"> não haverá problema </w:t>
      </w:r>
      <w:r>
        <w:rPr>
          <w:rFonts w:ascii="Arial" w:hAnsi="Arial" w:cs="Arial"/>
          <w:bCs/>
          <w:sz w:val="20"/>
          <w:szCs w:val="22"/>
        </w:rPr>
        <w:t>de implementação das decisõe</w:t>
      </w:r>
      <w:bookmarkStart w:id="0" w:name="_GoBack"/>
      <w:bookmarkEnd w:id="0"/>
      <w:r>
        <w:rPr>
          <w:rFonts w:ascii="Arial" w:hAnsi="Arial" w:cs="Arial"/>
          <w:bCs/>
          <w:sz w:val="20"/>
          <w:szCs w:val="22"/>
        </w:rPr>
        <w:t>s;</w:t>
      </w:r>
      <w:r w:rsidR="00D90FC2" w:rsidRPr="00D90FC2">
        <w:rPr>
          <w:rFonts w:ascii="Arial" w:hAnsi="Arial" w:cs="Arial"/>
          <w:bCs/>
          <w:sz w:val="20"/>
          <w:szCs w:val="22"/>
        </w:rPr>
        <w:t xml:space="preserve"> </w:t>
      </w:r>
    </w:p>
    <w:p w14:paraId="5CC9FED0" w14:textId="77777777" w:rsidR="00D90FC2" w:rsidRPr="00D90FC2" w:rsidRDefault="00D90FC2" w:rsidP="00D90FC2">
      <w:pPr>
        <w:pStyle w:val="PargrafodaLista"/>
        <w:rPr>
          <w:bCs/>
          <w:sz w:val="20"/>
          <w:szCs w:val="22"/>
        </w:rPr>
      </w:pPr>
    </w:p>
    <w:p w14:paraId="312110CA" w14:textId="018DDC43" w:rsidR="00915809" w:rsidRPr="00D90FC2" w:rsidRDefault="00915809" w:rsidP="00915809">
      <w:pPr>
        <w:pStyle w:val="Standard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2"/>
        </w:rPr>
      </w:pPr>
      <w:r w:rsidRPr="00D90FC2">
        <w:rPr>
          <w:rFonts w:ascii="Arial" w:hAnsi="Arial" w:cs="Arial"/>
          <w:bCs/>
          <w:sz w:val="20"/>
          <w:szCs w:val="22"/>
        </w:rPr>
        <w:t>Comentário</w:t>
      </w:r>
      <w:r w:rsidR="00D90FC2" w:rsidRPr="00D90FC2">
        <w:rPr>
          <w:rFonts w:ascii="Arial" w:hAnsi="Arial" w:cs="Arial"/>
          <w:bCs/>
          <w:sz w:val="20"/>
          <w:szCs w:val="22"/>
        </w:rPr>
        <w:t xml:space="preserve"> </w:t>
      </w:r>
      <w:r w:rsidR="00242427">
        <w:rPr>
          <w:rFonts w:ascii="Arial" w:hAnsi="Arial" w:cs="Arial"/>
          <w:bCs/>
          <w:sz w:val="20"/>
          <w:szCs w:val="22"/>
        </w:rPr>
        <w:t xml:space="preserve">adicional </w:t>
      </w:r>
      <w:r w:rsidR="00D90FC2" w:rsidRPr="00D90FC2">
        <w:rPr>
          <w:rFonts w:ascii="Arial" w:hAnsi="Arial" w:cs="Arial"/>
          <w:bCs/>
          <w:sz w:val="20"/>
          <w:szCs w:val="22"/>
        </w:rPr>
        <w:t>da relatora</w:t>
      </w:r>
      <w:r w:rsidRPr="00D90FC2">
        <w:rPr>
          <w:rFonts w:ascii="Arial" w:hAnsi="Arial" w:cs="Arial"/>
          <w:bCs/>
          <w:sz w:val="20"/>
          <w:szCs w:val="22"/>
        </w:rPr>
        <w:t>. A</w:t>
      </w:r>
      <w:r w:rsidR="00D90FC2" w:rsidRPr="00D90FC2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="00D90FC2" w:rsidRPr="00D90FC2">
        <w:rPr>
          <w:rFonts w:ascii="Arial" w:hAnsi="Arial" w:cs="Arial"/>
          <w:bCs/>
          <w:sz w:val="20"/>
          <w:szCs w:val="22"/>
        </w:rPr>
        <w:t>Profa</w:t>
      </w:r>
      <w:proofErr w:type="spellEnd"/>
      <w:r w:rsidR="00D90FC2" w:rsidRPr="00D90FC2">
        <w:rPr>
          <w:rFonts w:ascii="Arial" w:hAnsi="Arial" w:cs="Arial"/>
          <w:bCs/>
          <w:sz w:val="20"/>
          <w:szCs w:val="22"/>
        </w:rPr>
        <w:t xml:space="preserve"> A</w:t>
      </w:r>
      <w:r w:rsidRPr="00D90FC2">
        <w:rPr>
          <w:rFonts w:ascii="Arial" w:hAnsi="Arial" w:cs="Arial"/>
          <w:bCs/>
          <w:sz w:val="20"/>
          <w:szCs w:val="22"/>
        </w:rPr>
        <w:t xml:space="preserve">ndrea Onofre </w:t>
      </w:r>
      <w:r w:rsidR="00D90FC2" w:rsidRPr="00D90FC2">
        <w:rPr>
          <w:rFonts w:ascii="Arial" w:hAnsi="Arial" w:cs="Arial"/>
          <w:bCs/>
          <w:sz w:val="20"/>
          <w:szCs w:val="22"/>
        </w:rPr>
        <w:t>aparece no Q</w:t>
      </w:r>
      <w:r w:rsidRPr="00D90FC2">
        <w:rPr>
          <w:rFonts w:ascii="Arial" w:hAnsi="Arial" w:cs="Arial"/>
          <w:bCs/>
          <w:sz w:val="20"/>
          <w:szCs w:val="22"/>
        </w:rPr>
        <w:t>uadro 14</w:t>
      </w:r>
      <w:r w:rsidR="00D90FC2" w:rsidRPr="00D90FC2">
        <w:rPr>
          <w:rFonts w:ascii="Arial" w:hAnsi="Arial" w:cs="Arial"/>
          <w:bCs/>
          <w:sz w:val="20"/>
          <w:szCs w:val="22"/>
        </w:rPr>
        <w:t>. Favor verificar se deve ser excluída e corrigir caso adequado.</w:t>
      </w:r>
    </w:p>
    <w:p w14:paraId="18B4653F" w14:textId="77777777" w:rsidR="00D90FC2" w:rsidRDefault="00D90FC2">
      <w:pPr>
        <w:pStyle w:val="Standard"/>
        <w:jc w:val="both"/>
        <w:rPr>
          <w:rFonts w:ascii="Arial" w:hAnsi="Arial" w:cs="Arial"/>
          <w:b/>
          <w:sz w:val="20"/>
          <w:szCs w:val="22"/>
        </w:rPr>
      </w:pPr>
    </w:p>
    <w:p w14:paraId="5B9CD3CA" w14:textId="77777777" w:rsidR="00D90FC2" w:rsidRDefault="00D90FC2">
      <w:pPr>
        <w:pStyle w:val="Standard"/>
        <w:jc w:val="both"/>
        <w:rPr>
          <w:rFonts w:ascii="Arial" w:hAnsi="Arial" w:cs="Arial"/>
          <w:b/>
          <w:sz w:val="20"/>
          <w:szCs w:val="22"/>
        </w:rPr>
      </w:pPr>
    </w:p>
    <w:p w14:paraId="6AFBCD9C" w14:textId="339CD5BE" w:rsidR="007C1AC2" w:rsidRPr="00D90FC2" w:rsidRDefault="007C1AC2">
      <w:pPr>
        <w:pStyle w:val="Standard"/>
        <w:jc w:val="both"/>
        <w:rPr>
          <w:rFonts w:ascii="Arial" w:hAnsi="Arial" w:cs="Arial"/>
          <w:b/>
          <w:sz w:val="20"/>
          <w:szCs w:val="22"/>
        </w:rPr>
      </w:pPr>
      <w:r w:rsidRPr="00D90FC2">
        <w:rPr>
          <w:rFonts w:ascii="Arial" w:hAnsi="Arial" w:cs="Arial"/>
          <w:b/>
          <w:sz w:val="20"/>
          <w:szCs w:val="22"/>
        </w:rPr>
        <w:t>Conclusão:</w:t>
      </w:r>
    </w:p>
    <w:p w14:paraId="71E0CE4D" w14:textId="77777777" w:rsidR="0055580B" w:rsidRPr="00D90FC2" w:rsidRDefault="0055580B">
      <w:pPr>
        <w:pStyle w:val="Standard"/>
        <w:jc w:val="both"/>
        <w:rPr>
          <w:sz w:val="22"/>
        </w:rPr>
      </w:pPr>
    </w:p>
    <w:p w14:paraId="56353B8D" w14:textId="4EB85B53" w:rsidR="007C0B6D" w:rsidRPr="00D90FC2" w:rsidRDefault="00657DAF">
      <w:pPr>
        <w:pStyle w:val="Standard"/>
        <w:jc w:val="both"/>
        <w:rPr>
          <w:rFonts w:ascii="Arial" w:hAnsi="Arial" w:cs="Arial"/>
          <w:bCs/>
          <w:sz w:val="20"/>
          <w:szCs w:val="22"/>
        </w:rPr>
      </w:pPr>
      <w:r w:rsidRPr="00D90FC2">
        <w:rPr>
          <w:rFonts w:ascii="Arial" w:hAnsi="Arial" w:cs="Arial"/>
          <w:bCs/>
          <w:sz w:val="20"/>
          <w:szCs w:val="22"/>
        </w:rPr>
        <w:t xml:space="preserve">Sou favorável </w:t>
      </w:r>
      <w:r w:rsidR="00BC4BC0" w:rsidRPr="00D90FC2">
        <w:rPr>
          <w:rFonts w:ascii="Arial" w:hAnsi="Arial" w:cs="Arial"/>
          <w:bCs/>
          <w:sz w:val="20"/>
          <w:szCs w:val="22"/>
        </w:rPr>
        <w:t>à</w:t>
      </w:r>
      <w:r w:rsidR="007C0B6D" w:rsidRPr="00D90FC2">
        <w:rPr>
          <w:rFonts w:ascii="Arial" w:hAnsi="Arial" w:cs="Arial"/>
          <w:bCs/>
          <w:sz w:val="20"/>
          <w:szCs w:val="22"/>
        </w:rPr>
        <w:t xml:space="preserve"> aprovação </w:t>
      </w:r>
      <w:r w:rsidR="00480EE8" w:rsidRPr="00D90FC2">
        <w:rPr>
          <w:rFonts w:ascii="Arial" w:hAnsi="Arial" w:cs="Arial"/>
          <w:bCs/>
          <w:sz w:val="20"/>
          <w:szCs w:val="22"/>
        </w:rPr>
        <w:t>do PPC</w:t>
      </w:r>
      <w:r w:rsidR="0055580B" w:rsidRPr="00D90FC2">
        <w:rPr>
          <w:rFonts w:ascii="Arial" w:hAnsi="Arial" w:cs="Arial"/>
          <w:bCs/>
          <w:sz w:val="20"/>
          <w:szCs w:val="22"/>
        </w:rPr>
        <w:t xml:space="preserve"> </w:t>
      </w:r>
      <w:r w:rsidR="00FD5393" w:rsidRPr="00D90FC2">
        <w:rPr>
          <w:rFonts w:ascii="Arial" w:hAnsi="Arial" w:cs="Arial"/>
          <w:bCs/>
          <w:sz w:val="20"/>
          <w:szCs w:val="22"/>
        </w:rPr>
        <w:t>da Licenciatura em Ciências Biológicas</w:t>
      </w:r>
      <w:r w:rsidR="0055580B" w:rsidRPr="00D90FC2">
        <w:rPr>
          <w:rFonts w:ascii="Arial" w:hAnsi="Arial" w:cs="Arial"/>
          <w:bCs/>
          <w:sz w:val="20"/>
          <w:szCs w:val="22"/>
        </w:rPr>
        <w:t>.</w:t>
      </w:r>
    </w:p>
    <w:sectPr w:rsidR="007C0B6D" w:rsidRPr="00D90FC2" w:rsidSect="000373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7" w:right="1274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E6C5B" w14:textId="77777777" w:rsidR="00904E72" w:rsidRDefault="00904E72">
      <w:pPr>
        <w:spacing w:line="240" w:lineRule="auto"/>
      </w:pPr>
      <w:r>
        <w:separator/>
      </w:r>
    </w:p>
  </w:endnote>
  <w:endnote w:type="continuationSeparator" w:id="0">
    <w:p w14:paraId="7AD21BFE" w14:textId="77777777" w:rsidR="00904E72" w:rsidRDefault="00904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B6B2A" w14:textId="77777777" w:rsidR="007C1AC2" w:rsidRDefault="007C1AC2">
    <w:pPr>
      <w:pStyle w:val="Rodap"/>
      <w:rPr>
        <w:b/>
      </w:rPr>
    </w:pPr>
  </w:p>
  <w:p w14:paraId="35DAE30E" w14:textId="77777777" w:rsidR="007C1AC2" w:rsidRDefault="007C1AC2">
    <w:pPr>
      <w:pStyle w:val="Rodap"/>
      <w:ind w:left="-340" w:right="-397"/>
      <w:jc w:val="center"/>
    </w:pPr>
    <w:r>
      <w:rPr>
        <w:b/>
        <w:sz w:val="20"/>
      </w:rPr>
      <w:t>Universidade Federal do ABC - Centro de Ciências Naturais e Humanas</w:t>
    </w:r>
  </w:p>
  <w:p w14:paraId="29455DCA" w14:textId="77777777" w:rsidR="007C1AC2" w:rsidRDefault="007C1AC2">
    <w:pPr>
      <w:pStyle w:val="Rodap"/>
      <w:ind w:left="-340" w:right="-397"/>
      <w:jc w:val="center"/>
    </w:pPr>
    <w:r>
      <w:rPr>
        <w:rFonts w:eastAsia="Arial"/>
        <w:b/>
        <w:sz w:val="20"/>
      </w:rPr>
      <w:t xml:space="preserve"> </w:t>
    </w:r>
    <w:r>
      <w:rPr>
        <w:sz w:val="20"/>
      </w:rPr>
      <w:t xml:space="preserve">Avenida dos Estados, 5001. </w:t>
    </w:r>
    <w:proofErr w:type="gramStart"/>
    <w:r>
      <w:rPr>
        <w:sz w:val="20"/>
      </w:rPr>
      <w:t>Sta.</w:t>
    </w:r>
    <w:proofErr w:type="gramEnd"/>
    <w:r>
      <w:rPr>
        <w:sz w:val="20"/>
      </w:rPr>
      <w:t xml:space="preserve"> Terezinha, Santo André – SP, 09210-580. Bloco A, Torre </w:t>
    </w:r>
    <w:proofErr w:type="gramStart"/>
    <w:r>
      <w:rPr>
        <w:sz w:val="20"/>
      </w:rPr>
      <w:t>3</w:t>
    </w:r>
    <w:proofErr w:type="gramEnd"/>
    <w:r>
      <w:rPr>
        <w:sz w:val="20"/>
      </w:rPr>
      <w:t>, 6º andar.</w:t>
    </w:r>
  </w:p>
  <w:p w14:paraId="652BCFB8" w14:textId="77777777" w:rsidR="007C1AC2" w:rsidRDefault="007C1AC2">
    <w:pPr>
      <w:pStyle w:val="Rodap"/>
      <w:ind w:left="-340" w:right="-397"/>
      <w:jc w:val="center"/>
    </w:pPr>
    <w:r>
      <w:rPr>
        <w:b/>
        <w:sz w:val="20"/>
      </w:rPr>
      <w:t xml:space="preserve">Tel. 55 11 49967960 – www.ufabc.edu.br – http://ccnh.ufabc.edu.br </w:t>
    </w:r>
  </w:p>
  <w:p w14:paraId="5CCCAEAB" w14:textId="77777777" w:rsidR="007C1AC2" w:rsidRDefault="007C1AC2">
    <w:pPr>
      <w:pStyle w:val="Rodap"/>
      <w:ind w:left="-340" w:right="-397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A575F" w14:textId="77777777" w:rsidR="007C1AC2" w:rsidRDefault="007C1A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EB0AB" w14:textId="77777777" w:rsidR="00904E72" w:rsidRDefault="00904E72">
      <w:pPr>
        <w:spacing w:line="240" w:lineRule="auto"/>
      </w:pPr>
      <w:r>
        <w:separator/>
      </w:r>
    </w:p>
  </w:footnote>
  <w:footnote w:type="continuationSeparator" w:id="0">
    <w:p w14:paraId="7A85491E" w14:textId="77777777" w:rsidR="00904E72" w:rsidRDefault="00904E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26" w:type="dxa"/>
      <w:tblLayout w:type="fixed"/>
      <w:tblLook w:val="0000" w:firstRow="0" w:lastRow="0" w:firstColumn="0" w:lastColumn="0" w:noHBand="0" w:noVBand="0"/>
    </w:tblPr>
    <w:tblGrid>
      <w:gridCol w:w="2410"/>
      <w:gridCol w:w="5812"/>
      <w:gridCol w:w="2693"/>
    </w:tblGrid>
    <w:tr w:rsidR="007C1AC2" w14:paraId="2DB1712F" w14:textId="77777777">
      <w:tc>
        <w:tcPr>
          <w:tcW w:w="2410" w:type="dxa"/>
          <w:shd w:val="clear" w:color="auto" w:fill="auto"/>
        </w:tcPr>
        <w:p w14:paraId="40590D3E" w14:textId="77777777" w:rsidR="007C1AC2" w:rsidRDefault="007C1AC2">
          <w:pPr>
            <w:pStyle w:val="Cabealho"/>
            <w:rPr>
              <w:rFonts w:cs="Arial"/>
              <w:b/>
            </w:rPr>
          </w:pPr>
          <w:r>
            <w:object w:dxaOrig="2370" w:dyaOrig="1770" w14:anchorId="1EBF60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.2pt;height:78.25pt" o:ole="" filled="t">
                <v:fill opacity="0" color2="black"/>
                <v:imagedata r:id="rId1" o:title=""/>
              </v:shape>
              <o:OLEObject Type="Embed" ProgID="PBrush" ShapeID="_x0000_i1025" DrawAspect="Content" ObjectID="_1750094326" r:id="rId2"/>
            </w:object>
          </w:r>
        </w:p>
      </w:tc>
      <w:tc>
        <w:tcPr>
          <w:tcW w:w="5812" w:type="dxa"/>
          <w:shd w:val="clear" w:color="auto" w:fill="auto"/>
        </w:tcPr>
        <w:p w14:paraId="335DD2A6" w14:textId="77777777" w:rsidR="007C1AC2" w:rsidRDefault="007C1AC2">
          <w:pPr>
            <w:pStyle w:val="Cabealho"/>
            <w:snapToGrid w:val="0"/>
            <w:jc w:val="center"/>
            <w:rPr>
              <w:rFonts w:cs="Arial"/>
              <w:b/>
            </w:rPr>
          </w:pPr>
        </w:p>
        <w:p w14:paraId="3166FCF4" w14:textId="3C9C0B5D" w:rsidR="007C1AC2" w:rsidRDefault="00F73B02">
          <w:pPr>
            <w:pStyle w:val="Cabealho"/>
            <w:jc w:val="center"/>
          </w:pPr>
          <w:r>
            <w:rPr>
              <w:rFonts w:cs="Arial"/>
              <w:b/>
              <w:noProof/>
              <w:lang w:eastAsia="pt-BR"/>
            </w:rPr>
            <w:drawing>
              <wp:anchor distT="0" distB="0" distL="114935" distR="114935" simplePos="0" relativeHeight="251657728" behindDoc="0" locked="0" layoutInCell="1" allowOverlap="1" wp14:anchorId="2EE1610D" wp14:editId="602312FB">
                <wp:simplePos x="0" y="0"/>
                <wp:positionH relativeFrom="column">
                  <wp:posOffset>3286125</wp:posOffset>
                </wp:positionH>
                <wp:positionV relativeFrom="paragraph">
                  <wp:posOffset>5715</wp:posOffset>
                </wp:positionV>
                <wp:extent cx="1588135" cy="811530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34" t="15422" r="3302" b="201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8135" cy="811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C1AC2">
            <w:rPr>
              <w:rFonts w:cs="Arial"/>
              <w:b/>
            </w:rPr>
            <w:t>Serviço Público Federal</w:t>
          </w:r>
        </w:p>
        <w:p w14:paraId="5702DD87" w14:textId="77777777" w:rsidR="007C1AC2" w:rsidRDefault="007C1AC2">
          <w:pPr>
            <w:pStyle w:val="Cabealho"/>
            <w:jc w:val="center"/>
          </w:pPr>
          <w:r>
            <w:rPr>
              <w:rFonts w:cs="Arial"/>
              <w:b/>
            </w:rPr>
            <w:t xml:space="preserve">FUNDAÇÃO UNIVERSIDADE FEDERAL DO ABC </w:t>
          </w:r>
        </w:p>
        <w:p w14:paraId="23F9696C" w14:textId="77777777" w:rsidR="007C1AC2" w:rsidRDefault="007C1AC2">
          <w:pPr>
            <w:pStyle w:val="Cabealho"/>
            <w:jc w:val="center"/>
          </w:pPr>
          <w:r>
            <w:rPr>
              <w:rFonts w:cs="Arial"/>
              <w:b/>
            </w:rPr>
            <w:t xml:space="preserve">CENTRO DE CIÊNCIAS NATURAIS E HUMANAS </w:t>
          </w:r>
        </w:p>
        <w:p w14:paraId="324E24DC" w14:textId="77777777" w:rsidR="007C1AC2" w:rsidRDefault="007C1AC2">
          <w:pPr>
            <w:pStyle w:val="Cabealho"/>
            <w:jc w:val="center"/>
            <w:rPr>
              <w:rFonts w:cs="Arial"/>
              <w:b/>
            </w:rPr>
          </w:pPr>
        </w:p>
        <w:p w14:paraId="7AE8D07A" w14:textId="77777777" w:rsidR="007C1AC2" w:rsidRDefault="007C1AC2">
          <w:pPr>
            <w:pStyle w:val="Cabealho"/>
            <w:jc w:val="center"/>
          </w:pPr>
          <w:r>
            <w:rPr>
              <w:rFonts w:ascii="Arial" w:hAnsi="Arial" w:cs="Arial"/>
              <w:sz w:val="24"/>
              <w:szCs w:val="24"/>
            </w:rPr>
            <w:t>Relato Conselho do CCNH</w:t>
          </w:r>
        </w:p>
      </w:tc>
      <w:tc>
        <w:tcPr>
          <w:tcW w:w="2693" w:type="dxa"/>
          <w:shd w:val="clear" w:color="auto" w:fill="auto"/>
        </w:tcPr>
        <w:p w14:paraId="5092E03D" w14:textId="77777777" w:rsidR="007C1AC2" w:rsidRDefault="007C1AC2">
          <w:pPr>
            <w:pStyle w:val="Cabealho"/>
            <w:snapToGrid w:val="0"/>
            <w:rPr>
              <w:rFonts w:ascii="Arial" w:hAnsi="Arial" w:cs="Arial"/>
              <w:sz w:val="24"/>
              <w:szCs w:val="24"/>
            </w:rPr>
          </w:pPr>
        </w:p>
      </w:tc>
    </w:tr>
  </w:tbl>
  <w:p w14:paraId="0B4FD691" w14:textId="77777777" w:rsidR="007C1AC2" w:rsidRDefault="007C1AC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52"/>
        <w:tab w:val="right" w:pos="8504"/>
      </w:tabs>
      <w:suppressAutoHyphens w:val="0"/>
      <w:spacing w:line="276" w:lineRule="auto"/>
      <w:jc w:val="center"/>
      <w:rPr>
        <w:rFonts w:ascii="Calibri" w:eastAsia="Calibri" w:hAnsi="Calibri" w:cs="Calibri"/>
        <w:sz w:val="22"/>
        <w:szCs w:val="22"/>
        <w:lang w:eastAsia="en-US"/>
      </w:rPr>
    </w:pPr>
  </w:p>
  <w:p w14:paraId="10E73EE3" w14:textId="77777777" w:rsidR="007C1AC2" w:rsidRDefault="007C1AC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52"/>
        <w:tab w:val="right" w:pos="8504"/>
      </w:tabs>
      <w:suppressAutoHyphens w:val="0"/>
      <w:spacing w:line="276" w:lineRule="auto"/>
      <w:jc w:val="center"/>
      <w:rPr>
        <w:rFonts w:ascii="Calibri" w:eastAsia="Calibri" w:hAnsi="Calibri" w:cs="Calibri"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5DA68" w14:textId="77777777" w:rsidR="007C1AC2" w:rsidRDefault="007C1A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FA77BB"/>
    <w:multiLevelType w:val="hybridMultilevel"/>
    <w:tmpl w:val="35CC55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70F98"/>
    <w:multiLevelType w:val="hybridMultilevel"/>
    <w:tmpl w:val="6F8845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D41E9"/>
    <w:multiLevelType w:val="hybridMultilevel"/>
    <w:tmpl w:val="887A29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0C"/>
    <w:rsid w:val="000373BB"/>
    <w:rsid w:val="0006528E"/>
    <w:rsid w:val="00065753"/>
    <w:rsid w:val="000852B1"/>
    <w:rsid w:val="00086E05"/>
    <w:rsid w:val="00092740"/>
    <w:rsid w:val="00095225"/>
    <w:rsid w:val="000A6CDD"/>
    <w:rsid w:val="000E49F4"/>
    <w:rsid w:val="000F605C"/>
    <w:rsid w:val="000F675B"/>
    <w:rsid w:val="001211D1"/>
    <w:rsid w:val="0015106E"/>
    <w:rsid w:val="001541CB"/>
    <w:rsid w:val="00216E20"/>
    <w:rsid w:val="00242427"/>
    <w:rsid w:val="002432A2"/>
    <w:rsid w:val="002A4C48"/>
    <w:rsid w:val="002B5FFB"/>
    <w:rsid w:val="002C7295"/>
    <w:rsid w:val="002E64E6"/>
    <w:rsid w:val="0033442A"/>
    <w:rsid w:val="00342A0F"/>
    <w:rsid w:val="00343B25"/>
    <w:rsid w:val="0036376C"/>
    <w:rsid w:val="00387CC5"/>
    <w:rsid w:val="00390DEC"/>
    <w:rsid w:val="003A0A8D"/>
    <w:rsid w:val="003B0DA9"/>
    <w:rsid w:val="00432C44"/>
    <w:rsid w:val="004520F1"/>
    <w:rsid w:val="00480EE8"/>
    <w:rsid w:val="004B29AE"/>
    <w:rsid w:val="004D53B3"/>
    <w:rsid w:val="004D61CB"/>
    <w:rsid w:val="005152E6"/>
    <w:rsid w:val="0055580B"/>
    <w:rsid w:val="006266B5"/>
    <w:rsid w:val="006506B4"/>
    <w:rsid w:val="00657DAF"/>
    <w:rsid w:val="00660A89"/>
    <w:rsid w:val="00687009"/>
    <w:rsid w:val="006A161D"/>
    <w:rsid w:val="006C350C"/>
    <w:rsid w:val="006D1480"/>
    <w:rsid w:val="007723DD"/>
    <w:rsid w:val="007C0B6D"/>
    <w:rsid w:val="007C1AC2"/>
    <w:rsid w:val="007D43E5"/>
    <w:rsid w:val="007F15EE"/>
    <w:rsid w:val="0081173C"/>
    <w:rsid w:val="00842915"/>
    <w:rsid w:val="00866010"/>
    <w:rsid w:val="0088626C"/>
    <w:rsid w:val="008864D1"/>
    <w:rsid w:val="008E3720"/>
    <w:rsid w:val="00904E72"/>
    <w:rsid w:val="00915809"/>
    <w:rsid w:val="0095652C"/>
    <w:rsid w:val="009657CF"/>
    <w:rsid w:val="009B3833"/>
    <w:rsid w:val="009F612D"/>
    <w:rsid w:val="00AA07B8"/>
    <w:rsid w:val="00AB7A8C"/>
    <w:rsid w:val="00B273AB"/>
    <w:rsid w:val="00B743E7"/>
    <w:rsid w:val="00BB1E9C"/>
    <w:rsid w:val="00BC1C2F"/>
    <w:rsid w:val="00BC1CF0"/>
    <w:rsid w:val="00BC4BC0"/>
    <w:rsid w:val="00C25DBD"/>
    <w:rsid w:val="00C3429A"/>
    <w:rsid w:val="00C47AA6"/>
    <w:rsid w:val="00C65B37"/>
    <w:rsid w:val="00CB7A1D"/>
    <w:rsid w:val="00CC4F3F"/>
    <w:rsid w:val="00CD09CB"/>
    <w:rsid w:val="00CD3A05"/>
    <w:rsid w:val="00D0774C"/>
    <w:rsid w:val="00D13563"/>
    <w:rsid w:val="00D448A7"/>
    <w:rsid w:val="00D71989"/>
    <w:rsid w:val="00D904BC"/>
    <w:rsid w:val="00D90FC2"/>
    <w:rsid w:val="00DA3FF0"/>
    <w:rsid w:val="00E3200F"/>
    <w:rsid w:val="00EA31C8"/>
    <w:rsid w:val="00EB1280"/>
    <w:rsid w:val="00EE60F4"/>
    <w:rsid w:val="00F2253F"/>
    <w:rsid w:val="00F24330"/>
    <w:rsid w:val="00F73B02"/>
    <w:rsid w:val="00F926B2"/>
    <w:rsid w:val="00FC3408"/>
    <w:rsid w:val="00FD539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296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line="240" w:lineRule="auto"/>
      <w:jc w:val="left"/>
      <w:outlineLvl w:val="1"/>
    </w:pPr>
    <w:rPr>
      <w:rFonts w:ascii="Times" w:eastAsia="Calibri" w:hAnsi="Times" w:cs="Times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Ttulo2Char">
    <w:name w:val="Título 2 Char"/>
    <w:rPr>
      <w:rFonts w:ascii="Times" w:hAnsi="Times" w:cs="Times"/>
      <w:b/>
      <w:sz w:val="36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kern w:val="1"/>
      <w:lang w:eastAsia="zh-C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uppressAutoHyphens w:val="0"/>
      <w:spacing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pPr>
      <w:spacing w:line="240" w:lineRule="auto"/>
    </w:p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Tahoma"/>
      <w:kern w:val="1"/>
      <w:sz w:val="24"/>
      <w:szCs w:val="24"/>
      <w:lang w:eastAsia="zh-CN" w:bidi="hi-IN"/>
    </w:rPr>
  </w:style>
  <w:style w:type="paragraph" w:customStyle="1" w:styleId="western">
    <w:name w:val="western"/>
    <w:basedOn w:val="Standard"/>
    <w:pPr>
      <w:spacing w:before="100" w:after="119"/>
    </w:pPr>
    <w:rPr>
      <w:rFonts w:cs="Times New Roman"/>
    </w:rPr>
  </w:style>
  <w:style w:type="paragraph" w:styleId="Pr-formatao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qFormat/>
    <w:rsid w:val="000652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06528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06528E"/>
    <w:rPr>
      <w:rFonts w:ascii="Calibri" w:eastAsia="Calibri" w:hAnsi="Calibri"/>
      <w:lang w:val="x-none" w:eastAsia="ar-SA"/>
    </w:rPr>
  </w:style>
  <w:style w:type="paragraph" w:styleId="PargrafodaLista">
    <w:name w:val="List Paragraph"/>
    <w:basedOn w:val="Normal"/>
    <w:uiPriority w:val="34"/>
    <w:qFormat/>
    <w:rsid w:val="000E4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line="240" w:lineRule="auto"/>
      <w:jc w:val="left"/>
      <w:outlineLvl w:val="1"/>
    </w:pPr>
    <w:rPr>
      <w:rFonts w:ascii="Times" w:eastAsia="Calibri" w:hAnsi="Times" w:cs="Times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Ttulo2Char">
    <w:name w:val="Título 2 Char"/>
    <w:rPr>
      <w:rFonts w:ascii="Times" w:hAnsi="Times" w:cs="Times"/>
      <w:b/>
      <w:sz w:val="36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kern w:val="1"/>
      <w:lang w:eastAsia="zh-C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uppressAutoHyphens w:val="0"/>
      <w:spacing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pPr>
      <w:spacing w:line="240" w:lineRule="auto"/>
    </w:p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Tahoma"/>
      <w:kern w:val="1"/>
      <w:sz w:val="24"/>
      <w:szCs w:val="24"/>
      <w:lang w:eastAsia="zh-CN" w:bidi="hi-IN"/>
    </w:rPr>
  </w:style>
  <w:style w:type="paragraph" w:customStyle="1" w:styleId="western">
    <w:name w:val="western"/>
    <w:basedOn w:val="Standard"/>
    <w:pPr>
      <w:spacing w:before="100" w:after="119"/>
    </w:pPr>
    <w:rPr>
      <w:rFonts w:cs="Times New Roman"/>
    </w:rPr>
  </w:style>
  <w:style w:type="paragraph" w:styleId="Pr-formatao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qFormat/>
    <w:rsid w:val="000652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06528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06528E"/>
    <w:rPr>
      <w:rFonts w:ascii="Calibri" w:eastAsia="Calibri" w:hAnsi="Calibri"/>
      <w:lang w:val="x-none" w:eastAsia="ar-SA"/>
    </w:rPr>
  </w:style>
  <w:style w:type="paragraph" w:styleId="PargrafodaLista">
    <w:name w:val="List Paragraph"/>
    <w:basedOn w:val="Normal"/>
    <w:uiPriority w:val="34"/>
    <w:qFormat/>
    <w:rsid w:val="000E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DA SiLVA CORREA</dc:creator>
  <cp:keywords/>
  <cp:lastModifiedBy>Nathalia de Setta Costa</cp:lastModifiedBy>
  <cp:revision>12</cp:revision>
  <cp:lastPrinted>2023-02-08T13:35:00Z</cp:lastPrinted>
  <dcterms:created xsi:type="dcterms:W3CDTF">2023-02-08T13:07:00Z</dcterms:created>
  <dcterms:modified xsi:type="dcterms:W3CDTF">2023-07-05T23:32:00Z</dcterms:modified>
</cp:coreProperties>
</file>